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FD" w:rsidRPr="00321541" w:rsidRDefault="00321541" w:rsidP="00321541">
      <w:pPr>
        <w:spacing w:line="240" w:lineRule="atLeast"/>
        <w:jc w:val="center"/>
        <w:rPr>
          <w:rFonts w:ascii="黑体" w:eastAsia="黑体" w:hAnsi="黑体"/>
          <w:sz w:val="36"/>
          <w:szCs w:val="36"/>
        </w:rPr>
      </w:pPr>
      <w:r w:rsidRPr="00321541">
        <w:rPr>
          <w:rFonts w:ascii="黑体" w:eastAsia="黑体" w:hAnsi="黑体"/>
          <w:sz w:val="36"/>
          <w:szCs w:val="36"/>
        </w:rPr>
        <w:t>河北</w:t>
      </w:r>
      <w:r w:rsidRPr="00321541">
        <w:rPr>
          <w:rFonts w:ascii="黑体" w:eastAsia="黑体" w:hAnsi="黑体" w:hint="eastAsia"/>
          <w:sz w:val="36"/>
          <w:szCs w:val="36"/>
        </w:rPr>
        <w:t>经贸</w:t>
      </w:r>
      <w:r w:rsidRPr="00321541">
        <w:rPr>
          <w:rFonts w:ascii="黑体" w:eastAsia="黑体" w:hAnsi="黑体"/>
          <w:sz w:val="36"/>
          <w:szCs w:val="36"/>
        </w:rPr>
        <w:t>大学</w:t>
      </w:r>
      <w:r w:rsidRPr="00321541">
        <w:rPr>
          <w:rFonts w:ascii="黑体" w:eastAsia="黑体" w:hAnsi="黑体" w:hint="eastAsia"/>
          <w:sz w:val="36"/>
          <w:szCs w:val="36"/>
        </w:rPr>
        <w:t>2019年</w:t>
      </w:r>
      <w:r w:rsidRPr="00321541">
        <w:rPr>
          <w:rFonts w:ascii="黑体" w:eastAsia="黑体" w:hAnsi="黑体"/>
          <w:sz w:val="36"/>
          <w:szCs w:val="36"/>
        </w:rPr>
        <w:t>推荐优秀应届本科毕业生免试攻读硕士学位研究生</w:t>
      </w:r>
      <w:r w:rsidRPr="00321541">
        <w:rPr>
          <w:rFonts w:ascii="黑体" w:eastAsia="黑体" w:hAnsi="黑体" w:hint="eastAsia"/>
          <w:sz w:val="36"/>
          <w:szCs w:val="36"/>
        </w:rPr>
        <w:t>名单公示</w:t>
      </w:r>
    </w:p>
    <w:tbl>
      <w:tblPr>
        <w:tblW w:w="5000" w:type="pct"/>
        <w:tblCellMar>
          <w:top w:w="15" w:type="dxa"/>
          <w:bottom w:w="15" w:type="dxa"/>
        </w:tblCellMar>
        <w:tblLook w:val="04A0"/>
      </w:tblPr>
      <w:tblGrid>
        <w:gridCol w:w="2133"/>
        <w:gridCol w:w="2133"/>
        <w:gridCol w:w="2337"/>
        <w:gridCol w:w="1376"/>
        <w:gridCol w:w="746"/>
        <w:gridCol w:w="1055"/>
        <w:gridCol w:w="1055"/>
        <w:gridCol w:w="1247"/>
        <w:gridCol w:w="1040"/>
        <w:gridCol w:w="1052"/>
      </w:tblGrid>
      <w:tr w:rsidR="008F0231" w:rsidRPr="006B0C58" w:rsidTr="008F0231">
        <w:trPr>
          <w:trHeight w:val="624"/>
          <w:tblHeader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院系所名称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综合名次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排名人数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GPA</w:t>
            </w:r>
            <w:r w:rsidRPr="006B0C58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</w:rPr>
              <w:t>（平均绩点）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创新实践能力加分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国际经济与贸易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孟月影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3.91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国际经济与贸易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李方圆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3.78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经济学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张巧红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C037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.37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3.74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经济学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韩可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男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3.18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3.54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贸易经济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乌云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3.70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电子商务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郭媛媛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3.24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3.60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税收学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李雪玲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郝春霞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3.34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3.71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财政税务学院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资产评估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崔蜜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3.29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金融学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褚冬晓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3.48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3.86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0.05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金融学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刘佳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3.45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3.84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金融学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陈杨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3.39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3.76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金融工程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高超超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3.59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3.87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1.1</w:t>
            </w:r>
          </w:p>
        </w:tc>
      </w:tr>
      <w:tr w:rsidR="008F0231" w:rsidRPr="00085A26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085A26" w:rsidRDefault="008F0231" w:rsidP="008F02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金融学院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投资学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史一帆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3.12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3.47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5A26" w:rsidRDefault="008F0231" w:rsidP="006B0C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85A2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赵化层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3.30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3.67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宋凌瑶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3.27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3.63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新闻学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朱宇童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男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3.17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3.52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文化与传播学院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广播电视学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孟迪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3.16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商务英语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张雪薇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5.45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3.68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英语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葛玉欣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4.70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3.30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动画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孙明瑶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3.70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视觉传达设计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马凌琳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3.38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数学与应用数学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王珊珊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3.67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4.08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应用统计学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郝子涵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3.91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统计学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曹洁琼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3.56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3.95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生物科学与工程学院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孙亚静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计算机科学与技术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万佳琳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3.16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牛向艳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3.32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3.65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信息技术学院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秦瑞艳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3.83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0.9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工商管理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党梦洁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3.25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市场营销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张燕丽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2.95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3.28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中美人力资源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温依蕾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3.71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工商管理学院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中美营销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闫柳伊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3.00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3.33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2070B7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2070B7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谷孝颖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3.69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4F45B8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4.06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0.3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2070B7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2070B7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贾一琳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3.54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4F45B8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3.93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2070B7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2070B7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刘禹晴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3.49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4F45B8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2070B7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2070B7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张紫荆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3.47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4F45B8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3.86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2070B7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2070B7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070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赵亚轩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3.45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4F45B8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3.83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0861EF" w:rsidRDefault="008F0231" w:rsidP="000861E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861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会展经济与管理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李丹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3.50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石佳玉　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女　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3.09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3.43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行政管理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陈慧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3.31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3.66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0.2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农村区域发展　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郑莎莎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3.25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3.61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8F0231" w:rsidRPr="006B0C58" w:rsidTr="008F0231">
        <w:trPr>
          <w:trHeight w:val="624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31" w:rsidRPr="006B0C58" w:rsidRDefault="008F0231" w:rsidP="008F0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管理科学与工程学院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3.14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3.43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0231" w:rsidRPr="006B0C58" w:rsidRDefault="008F0231" w:rsidP="006B0C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0C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</w:p>
        </w:tc>
      </w:tr>
    </w:tbl>
    <w:p w:rsidR="005E2DBD" w:rsidRPr="006B0C58" w:rsidRDefault="005E2DBD" w:rsidP="006B0C58"/>
    <w:sectPr w:rsidR="005E2DBD" w:rsidRPr="006B0C58" w:rsidSect="006B0C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FF2" w:rsidRDefault="00095FF2" w:rsidP="006B0C58">
      <w:r>
        <w:separator/>
      </w:r>
    </w:p>
  </w:endnote>
  <w:endnote w:type="continuationSeparator" w:id="1">
    <w:p w:rsidR="00095FF2" w:rsidRDefault="00095FF2" w:rsidP="006B0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FF2" w:rsidRDefault="00095FF2" w:rsidP="006B0C58">
      <w:r>
        <w:separator/>
      </w:r>
    </w:p>
  </w:footnote>
  <w:footnote w:type="continuationSeparator" w:id="1">
    <w:p w:rsidR="00095FF2" w:rsidRDefault="00095FF2" w:rsidP="006B0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C58"/>
    <w:rsid w:val="00085A26"/>
    <w:rsid w:val="000861EF"/>
    <w:rsid w:val="00092ABB"/>
    <w:rsid w:val="00095FF2"/>
    <w:rsid w:val="000D4866"/>
    <w:rsid w:val="001C571E"/>
    <w:rsid w:val="001D0E8E"/>
    <w:rsid w:val="001E71CB"/>
    <w:rsid w:val="002070B7"/>
    <w:rsid w:val="00273E65"/>
    <w:rsid w:val="002E11DE"/>
    <w:rsid w:val="00321541"/>
    <w:rsid w:val="004F45B8"/>
    <w:rsid w:val="00501ED8"/>
    <w:rsid w:val="005E2DBD"/>
    <w:rsid w:val="00603819"/>
    <w:rsid w:val="006A169D"/>
    <w:rsid w:val="006B0C58"/>
    <w:rsid w:val="00752B1F"/>
    <w:rsid w:val="0075756E"/>
    <w:rsid w:val="007A6613"/>
    <w:rsid w:val="007C14F3"/>
    <w:rsid w:val="007C780B"/>
    <w:rsid w:val="008F0231"/>
    <w:rsid w:val="00947102"/>
    <w:rsid w:val="009907AC"/>
    <w:rsid w:val="00B14475"/>
    <w:rsid w:val="00C0377F"/>
    <w:rsid w:val="00C2486A"/>
    <w:rsid w:val="00CA404E"/>
    <w:rsid w:val="00D57F6C"/>
    <w:rsid w:val="00D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0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0C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0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0C58"/>
    <w:rPr>
      <w:sz w:val="18"/>
      <w:szCs w:val="18"/>
    </w:rPr>
  </w:style>
  <w:style w:type="character" w:customStyle="1" w:styleId="font51">
    <w:name w:val="font51"/>
    <w:basedOn w:val="a0"/>
    <w:rsid w:val="006B0C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6B0C58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6B0C5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6B0C58"/>
    <w:rPr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283</Words>
  <Characters>1615</Characters>
  <Application>Microsoft Office Word</Application>
  <DocSecurity>0</DocSecurity>
  <Lines>13</Lines>
  <Paragraphs>3</Paragraphs>
  <ScaleCrop>false</ScaleCrop>
  <Company>微软中国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曲杰</dc:creator>
  <cp:lastModifiedBy>曲杰</cp:lastModifiedBy>
  <cp:revision>8</cp:revision>
  <cp:lastPrinted>2018-09-06T09:19:00Z</cp:lastPrinted>
  <dcterms:created xsi:type="dcterms:W3CDTF">2018-09-06T08:57:00Z</dcterms:created>
  <dcterms:modified xsi:type="dcterms:W3CDTF">2018-09-10T09:04:00Z</dcterms:modified>
</cp:coreProperties>
</file>